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03017" w14:textId="52202EFA" w:rsidR="00F50F89" w:rsidRPr="00F50F89" w:rsidRDefault="00F50F89" w:rsidP="00F50F89">
      <w:pPr>
        <w:spacing w:after="0" w:line="240" w:lineRule="auto"/>
        <w:jc w:val="right"/>
        <w:rPr>
          <w:rFonts w:ascii="Trebuchet MS" w:eastAsia="Calibri" w:hAnsi="Trebuchet MS" w:cs="Arial"/>
          <w:lang w:val="ro-RO"/>
        </w:rPr>
      </w:pPr>
      <w:r w:rsidRPr="00F50F89">
        <w:rPr>
          <w:rFonts w:ascii="Trebuchet MS" w:eastAsia="Calibri" w:hAnsi="Trebuchet MS" w:cs="Arial"/>
          <w:lang w:val="ro-RO"/>
        </w:rPr>
        <w:t>Anexa nr. 6a la convenția de implementare</w:t>
      </w:r>
    </w:p>
    <w:p w14:paraId="7691CB54" w14:textId="77777777" w:rsidR="00F50F89" w:rsidRPr="00F50F89" w:rsidRDefault="00F50F89" w:rsidP="00F50F89">
      <w:pPr>
        <w:spacing w:after="0" w:line="240" w:lineRule="auto"/>
        <w:jc w:val="right"/>
        <w:rPr>
          <w:rFonts w:ascii="Trebuchet MS" w:eastAsia="Calibri" w:hAnsi="Trebuchet MS" w:cs="Arial"/>
          <w:lang w:val="ro-RO"/>
        </w:rPr>
      </w:pPr>
    </w:p>
    <w:tbl>
      <w:tblPr>
        <w:tblW w:w="13244" w:type="dxa"/>
        <w:tblLook w:val="04A0" w:firstRow="1" w:lastRow="0" w:firstColumn="1" w:lastColumn="0" w:noHBand="0" w:noVBand="1"/>
      </w:tblPr>
      <w:tblGrid>
        <w:gridCol w:w="585"/>
        <w:gridCol w:w="1335"/>
        <w:gridCol w:w="2122"/>
        <w:gridCol w:w="5251"/>
        <w:gridCol w:w="2872"/>
        <w:gridCol w:w="1079"/>
      </w:tblGrid>
      <w:tr w:rsidR="00F50F89" w:rsidRPr="00F50F89" w14:paraId="41DD7C1C" w14:textId="77777777" w:rsidTr="00F50F89">
        <w:trPr>
          <w:trHeight w:val="327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41B6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color w:val="000000"/>
                <w:kern w:val="0"/>
                <w:lang w:val="ro-RO" w:eastAsia="ro-RO"/>
                <w14:ligatures w14:val="none"/>
              </w:rPr>
              <w:t>Instituția de credit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C80B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418A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0235" w14:textId="77777777" w:rsidR="00F50F89" w:rsidRPr="00F50F89" w:rsidRDefault="00F50F89" w:rsidP="00F50F8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7222" w14:textId="77777777" w:rsidR="00F50F89" w:rsidRPr="00F50F89" w:rsidRDefault="00F50F89" w:rsidP="00F50F8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F50F89" w:rsidRPr="00F50F89" w14:paraId="6A219DBD" w14:textId="77777777" w:rsidTr="00F50F89">
        <w:trPr>
          <w:trHeight w:val="32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1E61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51C5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C6EF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ACE5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A082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9AD5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F50F89" w:rsidRPr="00F50F89" w14:paraId="63D51D04" w14:textId="77777777" w:rsidTr="00F50F89">
        <w:trPr>
          <w:trHeight w:val="327"/>
        </w:trPr>
        <w:tc>
          <w:tcPr>
            <w:tcW w:w="1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D5CFD" w14:textId="77777777" w:rsidR="00F50F89" w:rsidRPr="00F50F89" w:rsidRDefault="00F50F89" w:rsidP="00F50F8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color w:val="000000"/>
                <w:kern w:val="0"/>
                <w:lang w:val="ro-RO" w:eastAsia="ro-RO"/>
                <w14:ligatures w14:val="none"/>
              </w:rPr>
              <w:t xml:space="preserve">Detalierea structurii de garanții aferente creditului garantat de FGCR (cod garanție ………..….) </w:t>
            </w:r>
          </w:p>
        </w:tc>
      </w:tr>
      <w:tr w:rsidR="00F50F89" w:rsidRPr="00F50F89" w14:paraId="795ED7A8" w14:textId="77777777" w:rsidTr="00F50F89">
        <w:trPr>
          <w:trHeight w:val="327"/>
        </w:trPr>
        <w:tc>
          <w:tcPr>
            <w:tcW w:w="12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70AC2" w14:textId="77777777" w:rsidR="00F50F89" w:rsidRPr="00F50F89" w:rsidRDefault="00F50F89" w:rsidP="00F50F8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color w:val="000000"/>
                <w:kern w:val="0"/>
                <w:lang w:val="ro-RO" w:eastAsia="ro-RO"/>
                <w14:ligatures w14:val="none"/>
              </w:rPr>
              <w:t>pentru beneficiarul de credit .............................. CUI ................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461F5" w14:textId="77777777" w:rsidR="00F50F89" w:rsidRPr="00F50F89" w:rsidRDefault="00F50F89" w:rsidP="00F50F8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lang w:val="ro-RO" w:eastAsia="ro-RO"/>
                <w14:ligatures w14:val="none"/>
              </w:rPr>
            </w:pPr>
          </w:p>
        </w:tc>
      </w:tr>
      <w:tr w:rsidR="00F50F89" w:rsidRPr="00F50F89" w14:paraId="1B5EA7A2" w14:textId="77777777" w:rsidTr="00F50F89">
        <w:trPr>
          <w:trHeight w:val="312"/>
        </w:trPr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44F34" w14:textId="77777777" w:rsidR="00F50F89" w:rsidRPr="00F50F89" w:rsidRDefault="00F50F89" w:rsidP="00F50F8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anexa la Cererea de plata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F4B71" w14:textId="77777777" w:rsidR="00F50F89" w:rsidRPr="00F50F89" w:rsidRDefault="00F50F89" w:rsidP="00F50F8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E07D0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F50F89" w:rsidRPr="00F50F89" w14:paraId="5D24051D" w14:textId="77777777" w:rsidTr="00F50F89">
        <w:trPr>
          <w:trHeight w:val="32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A914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12B8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0E5D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C073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0499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2F23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F50F89" w:rsidRPr="00F50F89" w14:paraId="3B6F5C55" w14:textId="77777777" w:rsidTr="00F50F89">
        <w:trPr>
          <w:trHeight w:val="66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1A9A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Nr. crt.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6374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Tip garanții *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4D5A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Denumire garanție**</w:t>
            </w:r>
          </w:p>
        </w:tc>
        <w:tc>
          <w:tcPr>
            <w:tcW w:w="9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6B68" w14:textId="77777777" w:rsidR="00F50F89" w:rsidRPr="00F50F89" w:rsidRDefault="00F50F89" w:rsidP="00F50F8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Valoarea  garanțiilor înregistrate in contabilitatea băncii  (pe fiecare tip de garanție, conform Nomenclator CRC)***</w:t>
            </w:r>
          </w:p>
        </w:tc>
      </w:tr>
      <w:tr w:rsidR="00F50F89" w:rsidRPr="00F50F89" w14:paraId="02CFC7DB" w14:textId="77777777" w:rsidTr="00F50F89">
        <w:trPr>
          <w:trHeight w:val="327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03EB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1C72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2597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0C70" w14:textId="77777777" w:rsidR="00F50F89" w:rsidRPr="00F50F89" w:rsidRDefault="00F50F89" w:rsidP="00F50F8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Moneda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04D2" w14:textId="77777777" w:rsidR="00F50F89" w:rsidRPr="00F50F89" w:rsidRDefault="00F50F89" w:rsidP="00F50F8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Valoarea valutei</w:t>
            </w:r>
          </w:p>
        </w:tc>
      </w:tr>
      <w:tr w:rsidR="00F50F89" w:rsidRPr="00F50F89" w14:paraId="04EAF37A" w14:textId="77777777" w:rsidTr="00F50F89">
        <w:trPr>
          <w:trHeight w:val="32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CEAF" w14:textId="77777777" w:rsidR="00F50F89" w:rsidRPr="00F50F89" w:rsidRDefault="00F50F89" w:rsidP="00F50F8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FD45" w14:textId="77777777" w:rsidR="00F50F89" w:rsidRPr="00F50F89" w:rsidRDefault="00F50F89" w:rsidP="00F50F8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2DFC" w14:textId="77777777" w:rsidR="00F50F89" w:rsidRPr="00F50F89" w:rsidRDefault="00F50F89" w:rsidP="00F50F8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084C" w14:textId="77777777" w:rsidR="00F50F89" w:rsidRPr="00F50F89" w:rsidRDefault="00F50F89" w:rsidP="00F50F8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4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06BA" w14:textId="77777777" w:rsidR="00F50F89" w:rsidRPr="00F50F89" w:rsidRDefault="00F50F89" w:rsidP="00F50F8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5</w:t>
            </w:r>
          </w:p>
        </w:tc>
      </w:tr>
      <w:tr w:rsidR="00F50F89" w:rsidRPr="00F50F89" w14:paraId="5062CA5E" w14:textId="77777777" w:rsidTr="00F50F89">
        <w:trPr>
          <w:trHeight w:val="32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43FF" w14:textId="77777777" w:rsidR="00F50F89" w:rsidRPr="00F50F89" w:rsidRDefault="00F50F89" w:rsidP="00F50F8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5BB7" w14:textId="77777777" w:rsidR="00F50F89" w:rsidRPr="00F50F89" w:rsidRDefault="00F50F89" w:rsidP="00F50F8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394C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CD4" w14:textId="77777777" w:rsidR="00F50F89" w:rsidRPr="00F50F89" w:rsidRDefault="00F50F89" w:rsidP="00F50F8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 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6126" w14:textId="77777777" w:rsidR="00F50F89" w:rsidRPr="00F50F89" w:rsidRDefault="00F50F89" w:rsidP="00F50F8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 </w:t>
            </w:r>
          </w:p>
        </w:tc>
      </w:tr>
      <w:tr w:rsidR="00F50F89" w:rsidRPr="00F50F89" w14:paraId="111AB3BB" w14:textId="77777777" w:rsidTr="00F50F89">
        <w:trPr>
          <w:trHeight w:val="32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50A3" w14:textId="77777777" w:rsidR="00F50F89" w:rsidRPr="00F50F89" w:rsidRDefault="00F50F89" w:rsidP="00F50F8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6AE9" w14:textId="77777777" w:rsidR="00F50F89" w:rsidRPr="00F50F89" w:rsidRDefault="00F50F89" w:rsidP="00F50F8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437C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D9E4" w14:textId="77777777" w:rsidR="00F50F89" w:rsidRPr="00F50F89" w:rsidRDefault="00F50F89" w:rsidP="00F50F8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 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E4C2" w14:textId="77777777" w:rsidR="00F50F89" w:rsidRPr="00F50F89" w:rsidRDefault="00F50F89" w:rsidP="00F50F8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 </w:t>
            </w:r>
          </w:p>
        </w:tc>
      </w:tr>
      <w:tr w:rsidR="00F50F89" w:rsidRPr="00F50F89" w14:paraId="44288635" w14:textId="77777777" w:rsidTr="00F50F89">
        <w:trPr>
          <w:trHeight w:val="32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CAD3" w14:textId="77777777" w:rsidR="00F50F89" w:rsidRPr="00F50F89" w:rsidRDefault="00F50F89" w:rsidP="00F50F8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DBD7" w14:textId="77777777" w:rsidR="00F50F89" w:rsidRPr="00F50F89" w:rsidRDefault="00F50F89" w:rsidP="00F50F8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A31E" w14:textId="77777777" w:rsidR="00F50F89" w:rsidRPr="00F50F89" w:rsidRDefault="00F50F89" w:rsidP="00F50F8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91D6" w14:textId="77777777" w:rsidR="00F50F89" w:rsidRPr="00F50F89" w:rsidRDefault="00F50F89" w:rsidP="00F50F8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 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93B7" w14:textId="77777777" w:rsidR="00F50F89" w:rsidRPr="00F50F89" w:rsidRDefault="00F50F89" w:rsidP="00F50F8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</w:pPr>
            <w:r w:rsidRPr="00F50F89">
              <w:rPr>
                <w:rFonts w:ascii="Trebuchet MS" w:eastAsia="Times New Roman" w:hAnsi="Trebuchet MS" w:cs="Calibri"/>
                <w:kern w:val="0"/>
                <w:lang w:val="ro-RO" w:eastAsia="ro-RO"/>
                <w14:ligatures w14:val="none"/>
              </w:rPr>
              <w:t> </w:t>
            </w:r>
          </w:p>
        </w:tc>
      </w:tr>
    </w:tbl>
    <w:p w14:paraId="61B177F8" w14:textId="77777777" w:rsidR="00F50F89" w:rsidRPr="00F50F89" w:rsidRDefault="00F50F89" w:rsidP="00F50F89">
      <w:pPr>
        <w:spacing w:after="0" w:line="240" w:lineRule="auto"/>
        <w:jc w:val="right"/>
        <w:rPr>
          <w:rFonts w:ascii="Trebuchet MS" w:eastAsia="Calibri" w:hAnsi="Trebuchet MS" w:cs="Arial"/>
          <w:lang w:val="ro-RO"/>
        </w:rPr>
      </w:pPr>
    </w:p>
    <w:p w14:paraId="70544154" w14:textId="77777777" w:rsidR="00F50F89" w:rsidRPr="00F50F89" w:rsidRDefault="00F50F89" w:rsidP="00F50F89">
      <w:pPr>
        <w:spacing w:after="0" w:line="240" w:lineRule="auto"/>
        <w:jc w:val="both"/>
        <w:rPr>
          <w:rFonts w:ascii="Trebuchet MS" w:eastAsia="Times New Roman" w:hAnsi="Trebuchet MS" w:cs="Calibri"/>
          <w:kern w:val="0"/>
          <w:lang w:val="ro-RO" w:eastAsia="ro-RO"/>
          <w14:ligatures w14:val="none"/>
        </w:rPr>
      </w:pPr>
      <w:r w:rsidRPr="00F50F89">
        <w:rPr>
          <w:rFonts w:ascii="Trebuchet MS" w:eastAsia="Calibri" w:hAnsi="Trebuchet MS" w:cs="Arial"/>
          <w:lang w:val="ro-RO"/>
        </w:rPr>
        <w:t xml:space="preserve">Coloana 2 - </w:t>
      </w:r>
      <w:r w:rsidRPr="00F50F89">
        <w:rPr>
          <w:rFonts w:ascii="Trebuchet MS" w:eastAsia="Times New Roman" w:hAnsi="Trebuchet MS" w:cs="Calibri"/>
          <w:color w:val="000000"/>
          <w:kern w:val="0"/>
          <w:lang w:val="ro-RO" w:eastAsia="ro-RO"/>
          <w14:ligatures w14:val="none"/>
        </w:rPr>
        <w:t xml:space="preserve">se completează, după caz, cu toate tipurile de garanții </w:t>
      </w:r>
      <w:r w:rsidRPr="00F50F89">
        <w:rPr>
          <w:rFonts w:ascii="Trebuchet MS" w:eastAsia="Times New Roman" w:hAnsi="Trebuchet MS" w:cs="Calibri"/>
          <w:kern w:val="0"/>
          <w:lang w:val="ro-RO" w:eastAsia="ro-RO"/>
          <w14:ligatures w14:val="none"/>
        </w:rPr>
        <w:t>prevăzute în Anexa 3 (Formularul F3 A)  conform Regulamentului BNR nr. 4/2015, inclusiv bilete la ordin, polițe de asigurare, cesiuni etc., (secțiunea 1 rubrica 8 poziția 1-garantii  lit. a: tip garanție A, B, C, E, F…N). Nu se va lua în calcul garanția FGCR</w:t>
      </w:r>
    </w:p>
    <w:p w14:paraId="6B5B245B" w14:textId="77777777" w:rsidR="00F50F89" w:rsidRPr="00F50F89" w:rsidRDefault="00F50F89" w:rsidP="00F50F89">
      <w:pPr>
        <w:spacing w:after="0" w:line="240" w:lineRule="auto"/>
        <w:jc w:val="both"/>
        <w:rPr>
          <w:rFonts w:ascii="Trebuchet MS" w:eastAsia="Times New Roman" w:hAnsi="Trebuchet MS" w:cs="Calibri"/>
          <w:kern w:val="0"/>
          <w:lang w:val="ro-RO" w:eastAsia="ro-RO"/>
          <w14:ligatures w14:val="none"/>
        </w:rPr>
      </w:pPr>
      <w:r w:rsidRPr="00F50F89">
        <w:rPr>
          <w:rFonts w:ascii="Trebuchet MS" w:eastAsia="Times New Roman" w:hAnsi="Trebuchet MS" w:cs="Calibri"/>
          <w:kern w:val="0"/>
          <w:lang w:val="ro-RO" w:eastAsia="ro-RO"/>
          <w14:ligatures w14:val="none"/>
        </w:rPr>
        <w:t>Coloana 3 -  în cazul existenței a doua sau mai multe garanții de același tip prevăzut in Anexa 3 (F3 A) din Regulamentul BNR nr. 4/2015, se vor menționa distinct pe linii separate pentru fiecare garanție in parte</w:t>
      </w:r>
    </w:p>
    <w:p w14:paraId="228EA62E" w14:textId="77777777" w:rsidR="00F50F89" w:rsidRPr="00F50F89" w:rsidRDefault="00F50F89" w:rsidP="00F50F89">
      <w:pPr>
        <w:spacing w:after="0" w:line="240" w:lineRule="auto"/>
        <w:jc w:val="both"/>
        <w:rPr>
          <w:rFonts w:ascii="Trebuchet MS" w:eastAsia="Times New Roman" w:hAnsi="Trebuchet MS" w:cs="Calibri"/>
          <w:color w:val="000000"/>
          <w:kern w:val="0"/>
          <w:lang w:val="ro-RO" w:eastAsia="ro-RO"/>
          <w14:ligatures w14:val="none"/>
        </w:rPr>
      </w:pPr>
      <w:r w:rsidRPr="00F50F89">
        <w:rPr>
          <w:rFonts w:ascii="Trebuchet MS" w:eastAsia="Times New Roman" w:hAnsi="Trebuchet MS" w:cs="Calibri"/>
          <w:color w:val="000000"/>
          <w:kern w:val="0"/>
          <w:lang w:val="ro-RO" w:eastAsia="ro-RO"/>
          <w14:ligatures w14:val="none"/>
        </w:rPr>
        <w:t>Coloana 4 – se completează moneda în care a fost înregistrata garanția în contabilitatea instituției de credit (se va menționa simbolul valutei EUR, USD,  RON etc), conform Ordinului BNR nr.28/2011</w:t>
      </w:r>
    </w:p>
    <w:p w14:paraId="28787848" w14:textId="3AB51357" w:rsidR="00F50F89" w:rsidRPr="00F50F89" w:rsidRDefault="00F50F89" w:rsidP="00F50F89">
      <w:pPr>
        <w:spacing w:after="0" w:line="240" w:lineRule="auto"/>
        <w:jc w:val="both"/>
        <w:rPr>
          <w:rFonts w:ascii="Trebuchet MS" w:eastAsia="Times New Roman" w:hAnsi="Trebuchet MS" w:cs="Calibri"/>
          <w:kern w:val="0"/>
          <w:lang w:val="ro-RO" w:eastAsia="ro-RO"/>
          <w14:ligatures w14:val="none"/>
        </w:rPr>
      </w:pPr>
      <w:r w:rsidRPr="00F50F89">
        <w:rPr>
          <w:rFonts w:ascii="Trebuchet MS" w:eastAsia="Times New Roman" w:hAnsi="Trebuchet MS" w:cs="Calibri"/>
          <w:kern w:val="0"/>
          <w:lang w:val="ro-RO" w:eastAsia="ro-RO"/>
          <w14:ligatures w14:val="none"/>
        </w:rPr>
        <w:t>Coloana 5 - se completează valoarea înregistrata în contabilitate a garanțiilor aferente creditelor, înainte de aplicarea procentului de  garantare al FGCR, inclusiv , după caz, valori ale biletelor la ordin,  polițelor de asigurare, cesiunilor etc.</w:t>
      </w:r>
    </w:p>
    <w:p w14:paraId="30AB2392" w14:textId="77777777" w:rsidR="00F50F89" w:rsidRPr="00F50F89" w:rsidRDefault="00F50F89" w:rsidP="00F50F89">
      <w:pPr>
        <w:spacing w:after="0" w:line="240" w:lineRule="auto"/>
        <w:jc w:val="both"/>
        <w:rPr>
          <w:rFonts w:ascii="Trebuchet MS" w:eastAsia="Times New Roman" w:hAnsi="Trebuchet MS" w:cs="Calibri"/>
          <w:kern w:val="0"/>
          <w:lang w:val="ro-RO" w:eastAsia="ro-RO"/>
          <w14:ligatures w14:val="none"/>
        </w:rPr>
      </w:pPr>
    </w:p>
    <w:p w14:paraId="30806178" w14:textId="77777777" w:rsidR="00F50F89" w:rsidRPr="00F50F89" w:rsidRDefault="00F50F89" w:rsidP="00F50F89">
      <w:pPr>
        <w:spacing w:after="0" w:line="240" w:lineRule="auto"/>
        <w:jc w:val="both"/>
        <w:rPr>
          <w:rFonts w:ascii="Trebuchet MS" w:eastAsia="Times New Roman" w:hAnsi="Trebuchet MS" w:cs="Calibri"/>
          <w:kern w:val="0"/>
          <w:lang w:val="ro-RO" w:eastAsia="ro-RO"/>
          <w14:ligatures w14:val="none"/>
        </w:rPr>
      </w:pPr>
    </w:p>
    <w:p w14:paraId="482812BB" w14:textId="77777777" w:rsidR="00F50F89" w:rsidRPr="00F50F89" w:rsidRDefault="00F50F89" w:rsidP="00F50F89">
      <w:pPr>
        <w:spacing w:after="0" w:line="240" w:lineRule="auto"/>
        <w:jc w:val="both"/>
        <w:rPr>
          <w:rFonts w:ascii="Trebuchet MS" w:eastAsia="Times New Roman" w:hAnsi="Trebuchet MS" w:cs="Calibri"/>
          <w:kern w:val="0"/>
          <w:lang w:val="ro-RO" w:eastAsia="ro-RO"/>
          <w14:ligatures w14:val="none"/>
        </w:rPr>
      </w:pPr>
    </w:p>
    <w:p w14:paraId="44637D7B" w14:textId="77777777" w:rsidR="00F50F89" w:rsidRPr="00F50F89" w:rsidRDefault="00F50F89" w:rsidP="00F50F89">
      <w:pPr>
        <w:spacing w:after="0" w:line="240" w:lineRule="auto"/>
        <w:jc w:val="both"/>
        <w:rPr>
          <w:rFonts w:ascii="Trebuchet MS" w:eastAsia="Times New Roman" w:hAnsi="Trebuchet MS" w:cs="Calibri"/>
          <w:kern w:val="0"/>
          <w:lang w:val="ro-RO" w:eastAsia="ro-RO"/>
          <w14:ligatures w14:val="none"/>
        </w:rPr>
      </w:pPr>
    </w:p>
    <w:p w14:paraId="37D1A097" w14:textId="77777777" w:rsidR="00F50F89" w:rsidRPr="00F50F89" w:rsidRDefault="00F50F89" w:rsidP="00F50F89">
      <w:pPr>
        <w:spacing w:after="0" w:line="240" w:lineRule="auto"/>
        <w:jc w:val="both"/>
        <w:rPr>
          <w:rFonts w:ascii="Trebuchet MS" w:eastAsia="Times New Roman" w:hAnsi="Trebuchet MS" w:cs="Calibri"/>
          <w:kern w:val="0"/>
          <w:lang w:val="ro-RO" w:eastAsia="ro-RO"/>
          <w14:ligatures w14:val="none"/>
        </w:rPr>
      </w:pPr>
    </w:p>
    <w:p w14:paraId="000A9095" w14:textId="77777777" w:rsidR="00F50F89" w:rsidRPr="00F50F89" w:rsidRDefault="00F50F89" w:rsidP="00F50F89">
      <w:pPr>
        <w:spacing w:after="0" w:line="240" w:lineRule="auto"/>
        <w:jc w:val="both"/>
        <w:rPr>
          <w:rFonts w:ascii="Trebuchet MS" w:eastAsia="Times New Roman" w:hAnsi="Trebuchet MS" w:cs="Calibri"/>
          <w:kern w:val="0"/>
          <w:lang w:val="ro-RO" w:eastAsia="ro-RO"/>
          <w14:ligatures w14:val="none"/>
        </w:rPr>
      </w:pPr>
    </w:p>
    <w:p w14:paraId="305961CC" w14:textId="77777777" w:rsidR="00F50F89" w:rsidRPr="00F50F89" w:rsidRDefault="00F50F89" w:rsidP="00F50F89">
      <w:pPr>
        <w:spacing w:after="0" w:line="240" w:lineRule="auto"/>
        <w:jc w:val="both"/>
        <w:rPr>
          <w:rFonts w:ascii="Trebuchet MS" w:eastAsia="Times New Roman" w:hAnsi="Trebuchet MS" w:cs="Calibri"/>
          <w:kern w:val="0"/>
          <w:lang w:val="ro-RO" w:eastAsia="ro-RO"/>
          <w14:ligatures w14:val="none"/>
        </w:rPr>
      </w:pPr>
    </w:p>
    <w:sectPr w:rsidR="00F50F89" w:rsidRPr="00F50F89" w:rsidSect="00F50F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89"/>
    <w:rsid w:val="000B5104"/>
    <w:rsid w:val="00721B68"/>
    <w:rsid w:val="00954088"/>
    <w:rsid w:val="009C2FFE"/>
    <w:rsid w:val="00C61437"/>
    <w:rsid w:val="00F5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6485A"/>
  <w15:chartTrackingRefBased/>
  <w15:docId w15:val="{34341E5E-B25C-478D-918C-DE2B6A20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Dragos</dc:creator>
  <cp:keywords/>
  <dc:description/>
  <cp:lastModifiedBy>Diana Lazar</cp:lastModifiedBy>
  <cp:revision>2</cp:revision>
  <dcterms:created xsi:type="dcterms:W3CDTF">2024-10-25T09:31:00Z</dcterms:created>
  <dcterms:modified xsi:type="dcterms:W3CDTF">2024-10-25T09:31:00Z</dcterms:modified>
</cp:coreProperties>
</file>